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Hi all,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I've just come back from the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Ilford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Congress 2010, where I played some very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strong players. I actually played well on the first two days of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tournament, scoring an amazing 3.5/4, drawing with top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cede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(David Sands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graded at 212), and beating FIDE Master Robert Eames (ECF 201) en route. I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also beat a 172 and Andrew Mayhew, a young man, up and coming, who finished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strong in the tournament, ECF 188.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final day saw me against Andrew Lewis (207), who I lost to as black,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having played a poor opening choice. I then drew with David Ledger, (2238)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offering him a draw in a completely won position! This left me with 4/6,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joint 3rd, in a very strong tournament.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But despite all of that, I would like to show you my game against Robert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Eames, who is a renowned hacker, who loves to get involved with tactical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warfare and crushes many of his opponents by playing aggressively.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So, as white, last year, he played a very dodgy line of the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Rossolimo</w:t>
      </w:r>
      <w:proofErr w:type="spellEnd"/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against me and was lucky to escape with a draw.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How to take him on this year then...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 very interesting, deeply-thought out 11th move. Was it justified?!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Enjoy...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[Event "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Ilford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Congress 2010"]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Ilford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, ENG"]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"2010.05.30"]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"4.2"]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"Ross, Chris"]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"Eames, Robert"]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"1-0"]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[ECO "B51"]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[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WhiteElo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"2205"]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BlackElo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"2295"]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[Annotator "Chris Ross"]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PlyCount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"77"]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EventDate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"2010.05.30"]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{B51: Sicilian: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Rossolimo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1. e4 c5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2. Nf3 Nc6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3. Bb5 d6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4. O-O Bd7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5. Re1 Nf6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6. c3 a6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7. Bf1 Bg4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8. d3 e6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lastRenderedPageBreak/>
        <w:t>9. Nbd2 Nd7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{So far, so good. All according to theory.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Here is how round 2 of this congress went against Andrew Mayhew: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9... Be7 10. h3 Bh5 11. Qc2 O-O 12. g4 Bg6 13. Nh4 d5 14. Nxg6 hxg6 15.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Nf3 Qc7 16. </w:t>
      </w: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Bg2 Rfd8 17. e5 Nd7 18. Bf4 Rac8 19. </w:t>
      </w: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Qd2 b5 20. h4 d4 21. c4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bxc4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22. dxc4 Nf8 23. h5 a5 24. h6 gxh6 25. Bxh6 a4 26. Bg5 Nh7 27. Bxe7 Qxe7 28.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Bf1 Kg7 29. Bd3 Rh8 30. Kg2 Nf8 31. Rh1 Nd7 32. Qf4 Rxh1 33. Rxh1 Rh8 34.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Rxh8 Kxh8 35. Bc2 a3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and white went on to convert the ending.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IN that game, I played classically, advancing on the king-side, but I don’t'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normally like to commit myself so quickly, as a general rule. So, I have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played in practice matches a "waiting" move, which I have adopted against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Mayhew, and now used, although it isn't really in the theory. I'm unsure and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still not convinced about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it's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novelty-factor, but it was good to put it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into practice.}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 Qc2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{Treating the position similar to a reversed "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Philidor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", but as these games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prove, the queen may not be well placed here. Getting on with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advancement on the king-side or through the centre has to be preferred, as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opening references at the bottom illustrate.}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10... Rc8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{Which probably proves why 10. Qc2 may not be the best positional move at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hand.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One of white's objectives in this type of position, is to play a delayed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d3-d4 and claim a stake in the centre. With the rook vis-à-vis the white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queen, this break is not so easily accomplished.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question now is then, how to proceed for white?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Have a good long think about this position. I have thought about it before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and did at the time again. My decision is big and has long-term positional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considerations. But are they justified tactically?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Don't forget, I'm playing a tactical play too!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Move coming up....}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11. Nc4!?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 very interesting positional decision.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In practice match situations, I have played 11. h3 and Nh2 ideas with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idea of launching the F pawn and although I have scored well with it, I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don’t' think I can claim strong opposition to this setup.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So, why the text-move?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Well, I wish to block up the C-file, against that rook on c8. I also want to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free-up my bishop on c1 to become developed. I also want to re-route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into e3 and have g2-g4 at my disposal, leaving the pawn on h2 for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defensive purposes.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After all, where else is the knight headed?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So, the common idea of h2-h3 and g2-g4 is still being achieved, but with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landing on the central square on e3 and facilitating g2-g4 instead.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This means that a later h2-h4 will not have lost a tempo.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All of that is fine, but the immediate question is to whether black shatters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pawn structure on the king-side...}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11... Bxf3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12. gxf3 Nde5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reacts classically to the flank-decision and potential flank-attack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that white has, by attacking in the centre.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Lets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consider the ramifications of white's 11th move.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White now has a shattered king-side pawn structure.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Although shattered, the pawns - especially the doubled F pawns, control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centre and gives white a pawn mass in the middle.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More importantly, and crucial to white's decision, is that white now has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pair.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White must therefore, open up the position and allow his bishops to rake an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open board.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In that sense, white must not be scared of an open position, or indeed, an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open king.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My decision is actually to allow my king to become horribly exposed, but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allow the bishops to both defend the monarch, but attack across the board as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well. Notice how I ultimately accomplish this.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Also, Kh1 and Rg1 ideas are in the offing for attacks down the open G file.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With black having played Rc8 already, queen-side escape for black isn't so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easily achieved.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So, all things considered,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positionally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, the decision seems to be founded on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firm ground.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However, tactically, there could be blemishes. Black does have two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knights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that can quickly come into the king-side and the black queen has an easy,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fast route into the attack.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Does white have enough to fend on the coming onslaught?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12... Qh4 13. Ne3 gets the knight back to defensive duties.}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13. Nxe5 dxe5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wishes to blockade the position and hinder the white bishop pair.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Good positional sense and something that white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allow. White must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seek to open up the position for those bishops. Dangerous and unclear play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now occurs.}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14. f4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{More calmer would be 14. Kh1 Qh4}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14... Qh4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has to step very carefully here. Black is summoning all his forces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very quickly and white has to defend very carefully. Once the flash-attack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has been repelled, then, and only then, can the bishops emerge to begin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their positional damage.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Currently, the F-pawn is en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prise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and this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allowed to be captured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and then march to f3 with mating nets. The position must be opened up,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don’t' forget...}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15. fxe5 Nxe5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black piece heads towards the king-side and yet again, forks on f3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are threatened. Note the looseness of my rook on e1 too, preventing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white F-pawn from advancing. If that can advance easily, white's troubles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would be just about solved.}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16. Qe2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{Re-placing the queen on a better square, with a future central thrust in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mind (see my notes to move 10).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Also, the rook on e1 has protection and the light-squares around the white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king given some needy protection.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16. Re3 Bd6 17. Bg2 Nc6 seemed dangerous, as the f4 square would be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available for the black queen to sneak into, with the bishop on c1 cut-out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of play. No, calm calculated defensive play was required here.}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16... Bd6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I had banked on my opponent playing this most aggressive line. It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all looks very scary for white, who seems to be getting mated on h2. Nf3+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 are looming, but white can hold it.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Notice once again, that white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launch his F-pawn, due to Nf3+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tactics, with the rook on e1 being left loose if the knight on f3 is taken.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Apart from this more direct approach, I was considering for black 16... c4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17. dxc4 Bc5 18. Be3 but I didn't know what was going on then...}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17. h3!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{Defense complete!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important point of 16. Qe2...The g4 square is not only controlled by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pawn on h3, but also the queen. This allows future Qg4 ideas by white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forcing the exchange of queens, uniting the white pawn chain again and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ridding black off all attacking possibilities.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All of black's immediate attacking possibilities have been squashed. How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does he maintain any aggressive intensions?}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17... g5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{Played in the true spirit of my opponent's style. Black attempts to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continue the hack!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all entry squares have been covered and now it's time for white to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start breaking out.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17... c4 18. d4 Nd3 or simply 17... o-o 18. Bd2/Bg2 with the idea of f2-f4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is best for white.}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18. d4 cxd4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19. cxd4 Nc6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{More lines have been opened up, which is good for the bishops. Central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control has been established for white and things are starting to look very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nice indeed.}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20. Rd1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{Defending the D-pawn and putting another heavy piece on a central file.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Now, d4-d5 threats could be on or e4-e5 and then d4-d5. Also, f2-f4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possibilities have been opened up without the loose rook on e1.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Nb4/Nc2 forks don't have to be dealt with and the white pieces are starting,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at last, after their defensive duties have been completed, to begin to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coordinate themselves very nicely indeed.}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20... Ke7?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{I can't find an explanation for this move. Black simply wanted to play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aggressively and wanted to connect the rooks.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He should have realized by now that attacking possibilities were unlikely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and that simple positional chess was now required. 20... Bf4 is the only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move that makes any kind of sense.}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21. e5!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{Ironically, it's white now beginning to play aggressively. With the black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king stepping up into e7, there are now tactical possibilities for white.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Notably, f6, a3, the a3-f8 diagonal and more importantly, the b7 square!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My original intension was to play Qg4 at the earliest moment and get those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queens off, improving my pawn structure at the same time. But now, it's me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who wants to give my opponent some of what he's been trying to dish to me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for the past 10 moves...}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21... Bb4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{Good job that rook moved away from E1, right! Black is obviously tempting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me into a2-a3, Ba5 and b2-b4 driving the bishop to the better square b6.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Nah, not interested...indeed, that bishop on b4 is a tactical liability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21... Bc7 22. Qf3 Rhg8 23. Qb3 was my original plan.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Note how I target that poor old b7 pawn...}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22. Qf3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{At this point, I began to feel very comfortable about taking the whole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point home.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queen steps onto a more aggressive square, targets f6, b3, the 3rd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rank and that all important b7 square. Things are just about to collapse for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black.}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22... g4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{Desperate. Black sacrifices a pawn in the hope of creating more tactical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possibilities. The f6 square is now covered, but that is soon dealt with!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Again, calm defensive measures are now needed for a move or two, but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defensive moves that create attacking possibilities too...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But remember, these all-important, long-ranging bishops....}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23. hxg4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{Calmly taking the pawn. My king is absolutely fine with the cover of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two bishops and the white queen. Pawn cover is not required! 23. Qxg4 Rhg8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would not be clever.}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23... Rhg8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24. g5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{Defending, but also renewing the threat of Qf6+ tactics.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24. Be2 Kf8 25. Qe4 h5 26. Bh6+ Ke7 is the messier approach.}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24... Ke8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{Simply admitting that 20... Ke7 was a poor decision!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Also, the e7 square is made available for the bishop retreat. So, it was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very effective then on b4, now wasn't it?! No need then to have kicked it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away with a2-a3...}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25. Bf4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{Eventually developing the queen's bishop!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 have stated that the bishop is required for the king-side, and that is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where it is going. e3 is not the best square for it, as I intend to blast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open the centre. Therefore, e5 requires protection and the bishop has to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retreat to cover the white king. Quieter was 25. Qh3 Qxh3 26. Bxh3 h6}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25... Be7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26. Bg2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{Covering the white king and improving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it's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safety. Now, the bishops being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to work their magic down the long diagonals. My positional objectives are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begin to exert themselves...}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26... Rd8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{Attacking the d-pawn. So, I simply continue with my positional strategy,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refining the tactics to ensure all aims are covered simultaneously.}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27. d5 exd5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28. Bg3 Qxg5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29. Rxd5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Rxd5</w:t>
      </w:r>
      <w:proofErr w:type="spellEnd"/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30. Qxd5 h5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{And yet more aggressive intensions by black. He wishes to throw the H-pawn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down the board and win a pinned bishop on the G-file.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But here I illustrate the nimbleness of the bishops and in fact, the bishop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can stand anywhere on a long diagonal and still does it's work, from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whatever square it stands.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first, simple development. If you can develop and defend at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same time, then all to the good.}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31. Rd1 h4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32. Bh2 Nb4?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{Black's losing move, but now, he was down to about 2 minute for his last 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moves.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Having desperately attempted all aggressive play in this game, it must have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been incredibly frustrating that the tactics weren't quite working for him.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32.. h3 doesn’t win the bishop on g2, as the rook's development to d1 allows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 check on d7 with the white queen and then Qxh3 is made possible.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 simple demonstration of the effect of long diagonals and the range of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bishops and the queen.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Why black goes for a wander here with his knight, I don’t' know. He must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have just thought to deflect the white queen away from the bishop on g2 at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all costs. Of course, if the white queen wanders from the protection of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g2 bishop, or the indirect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of the h3 square, black could win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tactically. No, no, continue with the strategic plan...}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32... Qg4 33. Kh1 Kf8 was my original plan.}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33. Qxb7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{whoops, there goes that b7 pawn I had targeted!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The queen stays on the long h1-a8 diagonal and sustains the Qc8+/Qd7+ tactic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to steal the pawn on h3 if it dares to advance.}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33... Kf8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34. Kh1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calmly defending against any attacks down the G-file. However, more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importantly, is that once black has been driven away from the G-file, guess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who's going to take over it and counter-attack?!}...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34... Kg7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35. a3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{OK, OK, a3 is now justified, as the black knight has nowhere to retreat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too...}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35... Nc2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{What else?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35... Qg4 36. f3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(36. Qxe7 is not possible Qxd1+ 37. Bg1 h3 38. Qf6+ Kf8 39. Qh6+ Rg7 40.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Qh8+ Rg8 41. Qxh3 Nc6)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36... Qe6 37. axb4}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36. Qe4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{The final move of the time control. So, I missed the cute finish 36. Rg1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Kh8 37. Be4 Qh6 38. Qxe7 Rxg1+ 39. Kxg1 Qc1+ 40. Kg2 Ne1+ 41. Kh3 Qc8+ 42.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Kxh4 Qg8 43. Kh5 Nf3 44. Bf4 Qg7 45. Bf5 Nh4 46. Qd8+ Qg8 47. Qxh4 f6 48.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Qxf6+ Qg7 49. Bh6 Qxf6 50. exf6 Kg8 51. Kg6 Kh8 52. Bg7+ Kg8 53. f7#}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36... Kh8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{And the time control reached. Time to walk away from the board, compose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myself, grab a coffee, stand outside for 2/3 minutes, let the adrenaline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drain away and walk back to the board, cool, calculated, calmed and do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professional thing to finish off the job.}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37. Bf3 Rc8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{There is no other way to defend the stranded knight on c2. Note how my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can step on f3 and still cover all of the important squares on the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king-side. Now, the G-file has been opened and the black rook has wandered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away, is there any wonder that black is caught on the king-side now?}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38. Rg1 Qh6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39. Bf4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{OK, not the most accurate way to finish off the game, but by now, it was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clear that my opponent was fed-up and wanted to throw in the towel. I was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playing confidently and must have given out the impression that I expected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victory shortly.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39. e6 f6 40. Rg4 is cleaner, but it doesn't matter.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My opponent looked at my 39th move for about 30 seconds, said "it's becoming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too holy" and held out his hand. A nice job well accomplished!}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39... 1-0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references: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 h3 Bh5 11. g4 Bg6 12. d4 cxd4 13. cxd4 Be7 14. d5 Nce5 15.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Nxe5 dxe5 16. Nf3 Rc8 17. b3 exd5 18. Qxd5 f6 19. Nh4 Nc5 20. Qxd8+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Rxd8 21. Nf5 Bxf5 22. exf5 Nd3 23. Bxd3 Rxd3 24. Be3 Ba3 25. Rad1 Rxd1 26.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Rxd1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Ke7 27. f4 exf4 28. Bxf4 Rc8 29. </w:t>
      </w:r>
      <w:r w:rsidRPr="002B5CFB">
        <w:rPr>
          <w:rFonts w:ascii="Calibri" w:eastAsia="Times New Roman" w:hAnsi="Calibri" w:cs="Times New Roman"/>
          <w:sz w:val="22"/>
          <w:szCs w:val="22"/>
          <w:lang w:val="nl-BE" w:eastAsia="nl-BE" w:bidi="ar-SA"/>
        </w:rPr>
        <w:t>Rd2 Rc6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nl-BE" w:eastAsia="nl-BE" w:bidi="ar-SA"/>
        </w:rPr>
        <w:t>1/2-1/2 Zhang Zhong (2639)-Topalov,V (2735)/Wijk aan Zee NED 2004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nl-BE"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 h3 Bh5 11. Nc4 b5 12. Ne3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Be7 13. g4 Bg6 14. Nf5 O-O 15. Nxe7+ Qxe7 16. Bf4 Nb6 17. Bg3 f6 18. d4 cxd4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19. Nxd4 Rac8 20. Nf5 exf5 21. exf5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1-0 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Andreikin,D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(2625)-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Lintchevski,D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(2485)/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Dagomys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RUS 2009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 h3 Bh5 11. g4 Bg6 12. d4 cxd4 13. cxd4 e5 14. d5 Ncb8 15. h4 h6 16. Bh3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Be7 17. h5 Bh7 18.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Nf1 a5 19. Ng3 Na6 20. Bf1 Nac5 21. Bb5 O-O 22. a4 Kh8 23. </w:t>
      </w: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Nd2 Bh4 24. Ndf1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Nf6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25. f3 Rc8 26. </w:t>
      </w: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Be3 Ng8 27. Re2 Bg5 28. Ra3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Sedlak,N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(2519)-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Ivanisevic,I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(2550)/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Topola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SCG 2004/1-0 (53)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D.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 h3 Bh5 11. g4 Bg6 12. d4 cxd4 13. cxd4 Be7 14. d5 Nce5 15.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Nxe5 dxe5 16. Nc4 O-O 17. d6 Bh4 18. </w:t>
      </w:r>
      <w:r w:rsidRPr="002B5CFB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 xml:space="preserve">Bg2 b5 19. Ne3 Qb6 20. Re2 Nc5 21. </w:t>
      </w: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Nf5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exf5 22. exf5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Rad8 23. Be3 Rxd6 24. Rd2 Rxd2 25. Qxd2 b4 26. Qd5 Be7 27. Rc1 Rc8 28. fxg6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hxg6 29. Qxe5 Qd6 30. Qxd6 Bxd6 31. Bf1 Rc7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Kovalevskaya,E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(2467)-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Kosteniuk,A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(2469)/Kazan RUS 2004/1/2-1/2 (38)}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E.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10. h3 Bh5 11. g4 Bg6 12. d4 cxd4 13. cxd4 Be7 14. d5 Nce5 15.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Nxe5 dxe5 16. Nc4 O-O 17. a4 exd5 18. Qxd5 Nf6 19. Qxd8 Rfxd8 20. f3 Bb4 21.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Re2 Rd1 22. Ne3 Bc5 23. Kg2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Rdd8 24. Nc4 Nd7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Rublevsky,S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(2671)-</w:t>
      </w:r>
      <w:proofErr w:type="spellStart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Sorokin,M</w:t>
      </w:r>
      <w:proofErr w:type="spellEnd"/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(2583)/Tomsk RUS 2004/1/2-1/2 (62)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t>Chris Ross</w:t>
      </w:r>
      <w:r w:rsidRPr="002B5CFB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May 2010</w:t>
      </w:r>
    </w:p>
    <w:p w:rsidR="002B5CFB" w:rsidRPr="002B5CFB" w:rsidRDefault="002B5CFB" w:rsidP="002B5CFB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2B5CFB"/>
    <w:rsid w:val="000D2740"/>
    <w:rsid w:val="00191BD0"/>
    <w:rsid w:val="002B5CFB"/>
    <w:rsid w:val="00362314"/>
    <w:rsid w:val="00406656"/>
    <w:rsid w:val="004657CF"/>
    <w:rsid w:val="004E7CA8"/>
    <w:rsid w:val="00565CFE"/>
    <w:rsid w:val="006A57D2"/>
    <w:rsid w:val="007A45C9"/>
    <w:rsid w:val="007F0317"/>
    <w:rsid w:val="008B3F38"/>
    <w:rsid w:val="00C15BE0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2558</Words>
  <Characters>14074</Characters>
  <Application>Microsoft Office Word</Application>
  <DocSecurity>0</DocSecurity>
  <Lines>117</Lines>
  <Paragraphs>33</Paragraphs>
  <ScaleCrop>false</ScaleCrop>
  <Company/>
  <LinksUpToDate>false</LinksUpToDate>
  <CharactersWithSpaces>16599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2014-07-02T21:41:00Z</dcterms:created>
  <dcterms:modified xsi:type="dcterms:W3CDTF">2014-07-02T21:42:00Z</dcterms:modified>
</cp:coreProperties>
</file>